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BA1186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Prijedlog</w:t>
      </w:r>
      <w:r w:rsidRPr="00BA118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BA1186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3"/>
        <w:gridCol w:w="3422"/>
        <w:gridCol w:w="3354"/>
        <w:gridCol w:w="3359"/>
      </w:tblGrid>
      <w:tr w:rsidR="00DD598E" w:rsidRPr="00BA118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>Hrvatsko-</w:t>
            </w:r>
            <w:r w:rsidR="00C66746" w:rsidRPr="00BA1186">
              <w:rPr>
                <w:rFonts w:ascii="Calibri Light" w:hAnsi="Calibri Light" w:cs="Calibri Light"/>
                <w:sz w:val="24"/>
                <w:szCs w:val="24"/>
              </w:rPr>
              <w:t xml:space="preserve">ugarska nagodba </w:t>
            </w:r>
            <w:r w:rsidR="006551DA"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598E" w:rsidRPr="00BA1186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551DA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C66746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2A73EF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66746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A70DF3"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>Hrvatsko-</w:t>
            </w:r>
            <w:r w:rsidR="00C66746" w:rsidRPr="00BA1186">
              <w:rPr>
                <w:rFonts w:ascii="Calibri Light" w:hAnsi="Calibri Light" w:cs="Calibri Light"/>
                <w:sz w:val="24"/>
                <w:szCs w:val="24"/>
              </w:rPr>
              <w:t xml:space="preserve">ugarska nagodba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D598E" w:rsidRPr="00BA118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C66746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49</w:t>
            </w:r>
            <w:r w:rsidR="009C51EB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598E" w:rsidRPr="00BA118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598E" w:rsidRPr="00BA1186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BA1186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BA118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BA1186" w:rsidRDefault="006551DA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Parlamentarni život u Habsburškoj Monarhiji i hrvatskim zemljama od Listopadske diplome do početka Prvoga svjetskog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BA1186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BA1186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DD598E" w:rsidRPr="00BA1186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BA1186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A118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BA1186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BA11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BA11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BA11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BA11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BA1186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A11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BA11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BA11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BA1186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BA118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BA1186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BA11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A11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BA1186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BA1186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BA1186" w:rsidRDefault="006551DA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 </w:t>
            </w:r>
            <w:r w:rsidRPr="00BA11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  <w:p w:rsidR="00041632" w:rsidRPr="00BA1186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BA1186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BA118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BA118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BA118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BA1186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BA118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CD6425" w:rsidRPr="00BA1186" w:rsidRDefault="004A0A70" w:rsidP="00CD6425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="00F904A7" w:rsidRPr="00BA1186">
              <w:rPr>
                <w:rFonts w:ascii="Calibri Light" w:hAnsi="Calibri Light" w:cs="Calibri Light"/>
                <w:sz w:val="24"/>
                <w:szCs w:val="24"/>
              </w:rPr>
              <w:t xml:space="preserve">bjašnjava </w:t>
            </w:r>
            <w:r w:rsidR="00A908B0" w:rsidRPr="00BA1186">
              <w:rPr>
                <w:rFonts w:ascii="Calibri Light" w:hAnsi="Calibri Light" w:cs="Calibri Light"/>
                <w:sz w:val="24"/>
                <w:szCs w:val="24"/>
              </w:rPr>
              <w:t xml:space="preserve">pojam dvojna monarhija </w:t>
            </w:r>
            <w:r w:rsidR="00CD6425" w:rsidRPr="00BA1186">
              <w:rPr>
                <w:rFonts w:ascii="Calibri Light" w:hAnsi="Calibri Light" w:cs="Calibri Light"/>
                <w:sz w:val="24"/>
                <w:szCs w:val="24"/>
              </w:rPr>
              <w:t>navodeći zajedničke poslove</w:t>
            </w:r>
          </w:p>
          <w:p w:rsidR="00CD6425" w:rsidRPr="00BA1186" w:rsidRDefault="00CD6425" w:rsidP="00BE59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pokazuje na karti podijeljenost hrvatskih zemalja u Monarhiji </w:t>
            </w:r>
          </w:p>
          <w:p w:rsidR="00BE59CE" w:rsidRPr="00BA1186" w:rsidRDefault="004A0A70" w:rsidP="00B237CC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F904A7" w:rsidRPr="00BA1186">
              <w:rPr>
                <w:rFonts w:ascii="Calibri Light" w:hAnsi="Calibri Light" w:cs="Calibri Light"/>
                <w:sz w:val="24"/>
                <w:szCs w:val="24"/>
              </w:rPr>
              <w:t xml:space="preserve">avodi </w:t>
            </w:r>
            <w:r w:rsidR="00BE59CE" w:rsidRPr="00BA1186">
              <w:rPr>
                <w:rFonts w:ascii="Calibri Light" w:hAnsi="Calibri Light" w:cs="Calibri Light"/>
                <w:sz w:val="24"/>
                <w:szCs w:val="24"/>
              </w:rPr>
              <w:t xml:space="preserve">barem dvije za Hrvatsku pozitivne i dvije negativne odredbe Hrvatsko – ugarske nagodbe </w:t>
            </w:r>
          </w:p>
          <w:p w:rsidR="00115DB6" w:rsidRPr="00BA1186" w:rsidRDefault="004F5175" w:rsidP="00F904A7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opisuje postupak potpadanja Rijeke pod ugarsku upravu </w:t>
            </w:r>
          </w:p>
          <w:p w:rsidR="002429D4" w:rsidRPr="00BA1186" w:rsidRDefault="002429D4" w:rsidP="00280E3B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041632" w:rsidRPr="00BA1186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BA1186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BA1186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456D2F" w:rsidRPr="00BA1186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BA1186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BA1186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BA1186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BA1186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A36AE" w:rsidRPr="00BA1186" w:rsidRDefault="00456D2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dualizam, </w:t>
            </w:r>
            <w:r w:rsidR="0029005B" w:rsidRPr="00BA1186">
              <w:rPr>
                <w:rFonts w:ascii="Calibri Light" w:hAnsi="Calibri Light" w:cs="Calibri Light"/>
                <w:sz w:val="24"/>
                <w:szCs w:val="24"/>
              </w:rPr>
              <w:t>unionisti</w:t>
            </w:r>
          </w:p>
          <w:p w:rsidR="002A4E6B" w:rsidRPr="00BA1186" w:rsidRDefault="002A4E6B" w:rsidP="00FE7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BA1186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BA118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D83FB4" w:rsidRPr="00BA1186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29005B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134</w:t>
            </w:r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29005B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136</w:t>
            </w:r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2429D4" w:rsidRPr="00BA1186" w:rsidRDefault="002429D4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D598E" w:rsidRPr="00BA1186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BA1186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CA36AE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Likovna kultura, Glazbena kultura</w:t>
            </w:r>
            <w:r w:rsidR="004B1EA6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="00CA36AE" w:rsidRPr="00BA1186">
              <w:rPr>
                <w:rFonts w:ascii="Calibri Light" w:hAnsi="Calibri Light" w:cs="Calibri Light"/>
                <w:bCs/>
                <w:sz w:val="24"/>
                <w:szCs w:val="24"/>
              </w:rPr>
              <w:t>, Njemački jezik</w:t>
            </w:r>
          </w:p>
          <w:p w:rsidR="002A4E6B" w:rsidRPr="00BA1186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BA118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UKU, </w:t>
            </w:r>
            <w:r w:rsidR="000D3C67" w:rsidRPr="00BA1186">
              <w:rPr>
                <w:rFonts w:ascii="Calibri Light" w:hAnsi="Calibri Light" w:cs="Calibri Light"/>
                <w:sz w:val="24"/>
                <w:szCs w:val="24"/>
              </w:rPr>
              <w:t xml:space="preserve">GOO, 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>OSR,</w:t>
            </w:r>
            <w:r w:rsidR="000D3C67" w:rsidRPr="00BA1186">
              <w:rPr>
                <w:rFonts w:ascii="Calibri Light" w:hAnsi="Calibri Light" w:cs="Calibri Light"/>
                <w:sz w:val="24"/>
                <w:szCs w:val="24"/>
              </w:rPr>
              <w:t xml:space="preserve"> ODR,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IKT</w:t>
            </w:r>
            <w:r w:rsidR="00431E78" w:rsidRPr="00BA1186">
              <w:rPr>
                <w:rFonts w:ascii="Calibri Light" w:hAnsi="Calibri Light" w:cs="Calibri Light"/>
                <w:sz w:val="24"/>
                <w:szCs w:val="24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BA118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BA1186" w:rsidRDefault="00A86BA7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prostor, </w:t>
            </w:r>
            <w:r w:rsidR="00041632" w:rsidRPr="00BA118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9878F6" w:rsidRPr="00BA118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BA118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2B5725" w:rsidRPr="00BA1186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BA1186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BA1186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BA1186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D598E" w:rsidRPr="00BA1186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A118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A1186" w:rsidRDefault="00041632" w:rsidP="00BA118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A118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A118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D598E" w:rsidRPr="00BA1186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186" w:rsidRPr="00BA1186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B337A" w:rsidRPr="00BA1186" w:rsidRDefault="003B337A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 xml:space="preserve"> će uputiti učenike na novu temu (U/str. 134.), jedan učenik/</w:t>
            </w:r>
            <w:proofErr w:type="spellStart"/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 xml:space="preserve"> će pročitati tekst ispod naslova, a zatim će učenici odgovoriti usmeno na pitanja (Ugarska i Hrvatska su u personalnoj uniji od 12. st., a H</w:t>
            </w:r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>absburgovci dolaze na ugarsko-</w:t>
            </w:r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>hrvatsko prijestolje u 16.st.)</w:t>
            </w:r>
          </w:p>
          <w:p w:rsidR="003922A0" w:rsidRPr="00BA1186" w:rsidRDefault="001C1A41" w:rsidP="003B33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BA118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će i priupitati: </w:t>
            </w: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Kakvu je politiku vodila Unionistička stranka? Tko su bili njezini predstavnici?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BA1186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A1186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A1186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3526B6" w:rsidRPr="00BA1186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2178F9" w:rsidRPr="00BA1186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A1186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A1186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BA1186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598E" w:rsidRPr="00BA1186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BA1186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1A41" w:rsidRPr="00BA1186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 xml:space="preserve"> će koristeći shem</w:t>
            </w:r>
            <w:r w:rsidR="00DD598E" w:rsidRPr="00BA1186">
              <w:rPr>
                <w:rFonts w:ascii="Calibri Light" w:hAnsi="Calibri Light" w:cs="Calibri Light"/>
                <w:sz w:val="24"/>
                <w:szCs w:val="24"/>
              </w:rPr>
              <w:t>atski prikaz</w:t>
            </w:r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 xml:space="preserve"> (U/str</w:t>
            </w:r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 xml:space="preserve">. 134.) objasniti svrhu </w:t>
            </w:r>
            <w:proofErr w:type="spellStart"/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>Austro</w:t>
            </w:r>
            <w:proofErr w:type="spellEnd"/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 xml:space="preserve"> ugarske nagodbe iz 1867. godine; nužno je naglasiti kako je </w:t>
            </w:r>
            <w:r w:rsidR="00DD598E" w:rsidRPr="00BA1186">
              <w:rPr>
                <w:rFonts w:ascii="Calibri Light" w:hAnsi="Calibri Light" w:cs="Calibri Light"/>
                <w:sz w:val="24"/>
                <w:szCs w:val="24"/>
              </w:rPr>
              <w:t xml:space="preserve">dan ustupak Mađarima kao drugom najbrojnijem narodu u državi, kako je </w:t>
            </w:r>
            <w:r w:rsidR="001C1A41" w:rsidRPr="00BA1186">
              <w:rPr>
                <w:rFonts w:ascii="Calibri Light" w:hAnsi="Calibri Light" w:cs="Calibri Light"/>
                <w:sz w:val="24"/>
                <w:szCs w:val="24"/>
              </w:rPr>
              <w:t>uveden dualistički (dvojni sustav)</w:t>
            </w:r>
            <w:r w:rsidR="00DD598E" w:rsidRPr="00BA1186">
              <w:rPr>
                <w:rFonts w:ascii="Calibri Light" w:hAnsi="Calibri Light" w:cs="Calibri Light"/>
                <w:sz w:val="24"/>
                <w:szCs w:val="24"/>
              </w:rPr>
              <w:t xml:space="preserve"> i zemlja podijeljena na dva dijela – austrijski i ugarski čime su podijeljene i hrvatske zemlje. Postojala je zajednička vlada s tri ministarstva, a car Franjo Josip je nosio titulu cara Austrije i kralja Ugarske i Hrvatske te mu je posebno organizirano krunjenje za potonju titulu u Budimu. Država se počin</w:t>
            </w:r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 xml:space="preserve">je naziva </w:t>
            </w:r>
            <w:proofErr w:type="spellStart"/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>Austro</w:t>
            </w:r>
            <w:proofErr w:type="spellEnd"/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D598E" w:rsidRPr="00BA1186">
              <w:rPr>
                <w:rFonts w:ascii="Calibri Light" w:hAnsi="Calibri Light" w:cs="Calibri Light"/>
                <w:sz w:val="24"/>
                <w:szCs w:val="24"/>
              </w:rPr>
              <w:t>Ugarska Monarhija kako bi se dodatno istaknula dvojnost</w:t>
            </w:r>
            <w:r w:rsidR="00313858" w:rsidRPr="00BA1186">
              <w:rPr>
                <w:rFonts w:ascii="Calibri Light" w:hAnsi="Calibri Light" w:cs="Calibri Light"/>
                <w:sz w:val="24"/>
                <w:szCs w:val="24"/>
              </w:rPr>
              <w:t>. Postojala je ugarska vlada u kojoj su sudjelovali političari iz Hrvatske</w:t>
            </w:r>
          </w:p>
          <w:p w:rsidR="00256B92" w:rsidRPr="00BA1186" w:rsidRDefault="00256B92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BA118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će u </w:t>
            </w:r>
            <w:r w:rsidRPr="00BA1186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uputiti učenike na zadatak 1. u radnoj bilježnici (RB/str. 85.) </w:t>
            </w:r>
            <w:r w:rsidR="00CA23E2" w:rsidRPr="00BA1186">
              <w:rPr>
                <w:rFonts w:ascii="Calibri Light" w:hAnsi="Calibri Light" w:cs="Calibri Light"/>
                <w:sz w:val="24"/>
                <w:szCs w:val="24"/>
              </w:rPr>
              <w:t xml:space="preserve"> kako bi ispunili shemu </w:t>
            </w:r>
          </w:p>
          <w:p w:rsidR="00313858" w:rsidRPr="00BA1186" w:rsidRDefault="00313858" w:rsidP="0031385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313858" w:rsidRPr="00BA1186" w:rsidRDefault="00313858" w:rsidP="0031385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313858" w:rsidRPr="00BA1186" w:rsidRDefault="00313858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1A41" w:rsidRPr="00BA1186" w:rsidRDefault="00313858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lastRenderedPageBreak/>
              <w:t>-učitelj/</w:t>
            </w:r>
            <w:proofErr w:type="spellStart"/>
            <w:r w:rsidRPr="00BA118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CA23E2" w:rsidRPr="00BA1186">
              <w:rPr>
                <w:rFonts w:ascii="Calibri Light" w:hAnsi="Calibri Light" w:cs="Calibri Light"/>
                <w:sz w:val="24"/>
                <w:szCs w:val="24"/>
              </w:rPr>
              <w:t xml:space="preserve">zatim 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>uputiti učenike na dio povijesni koncept – vrijeme i prostor (U/str. 135.)</w:t>
            </w:r>
            <w:r w:rsidR="00C759AF" w:rsidRPr="00BA1186">
              <w:rPr>
                <w:rFonts w:ascii="Calibri Light" w:hAnsi="Calibri Light" w:cs="Calibri Light"/>
                <w:sz w:val="24"/>
                <w:szCs w:val="24"/>
              </w:rPr>
              <w:t xml:space="preserve"> kako bi u </w:t>
            </w:r>
            <w:r w:rsidR="00CA23E2" w:rsidRPr="00BA1186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</w:t>
            </w:r>
            <w:r w:rsidR="00C759AF" w:rsidRPr="00BA1186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C759AF" w:rsidRPr="00BA1186">
              <w:rPr>
                <w:rFonts w:ascii="Calibri Light" w:hAnsi="Calibri Light" w:cs="Calibri Light"/>
                <w:sz w:val="24"/>
                <w:szCs w:val="24"/>
              </w:rPr>
              <w:t xml:space="preserve"> promotrili povijesni zemljovid</w:t>
            </w:r>
            <w:r w:rsidR="0031692B" w:rsidRPr="00BA1186">
              <w:rPr>
                <w:rFonts w:ascii="Calibri Light" w:hAnsi="Calibri Light" w:cs="Calibri Light"/>
                <w:sz w:val="24"/>
                <w:szCs w:val="24"/>
              </w:rPr>
              <w:t>, pročitali tekst i odgovorili na pitanja u bilježnicu:</w:t>
            </w:r>
          </w:p>
          <w:p w:rsidR="0031692B" w:rsidRPr="00BA1186" w:rsidRDefault="0031692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692B" w:rsidRPr="00BA1186" w:rsidRDefault="0031692B" w:rsidP="0031692B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1.Što je </w:t>
            </w:r>
            <w:proofErr w:type="spellStart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Cislajtanija</w:t>
            </w:r>
            <w:proofErr w:type="spellEnd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, a što </w:t>
            </w:r>
            <w:proofErr w:type="spellStart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Translajtanija</w:t>
            </w:r>
            <w:proofErr w:type="spellEnd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? </w:t>
            </w:r>
          </w:p>
          <w:p w:rsidR="0031692B" w:rsidRPr="00BA1186" w:rsidRDefault="0031692B" w:rsidP="0031692B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Što znači '</w:t>
            </w:r>
            <w:proofErr w:type="spellStart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Kaiserlich</w:t>
            </w:r>
            <w:proofErr w:type="spellEnd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und</w:t>
            </w:r>
            <w:proofErr w:type="spellEnd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Königlich</w:t>
            </w:r>
            <w:proofErr w:type="spellEnd"/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'?</w:t>
            </w:r>
          </w:p>
          <w:p w:rsidR="00F91FE4" w:rsidRPr="00BA1186" w:rsidRDefault="00F91FE4" w:rsidP="0031692B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Je li mjesto u kojem živiš pripadalo austrijskom ili ugarskom dijelu</w:t>
            </w:r>
            <w:r w:rsidR="00E93995"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Monarhije</w:t>
            </w: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31692B" w:rsidRPr="00BA1186" w:rsidRDefault="0031692B" w:rsidP="0031692B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3. Kojim nazivima su </w:t>
            </w:r>
            <w:proofErr w:type="spellStart"/>
            <w:r w:rsidR="00BA1186"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Austro</w:t>
            </w:r>
            <w:proofErr w:type="spellEnd"/>
            <w:r w:rsidR="00BA1186"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="002C2C8D"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Ugarsku Monarhiju</w:t>
            </w: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nazivali njeni kritičari?</w:t>
            </w:r>
          </w:p>
          <w:p w:rsidR="0031692B" w:rsidRPr="00BA1186" w:rsidRDefault="0031692B" w:rsidP="0031692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93995" w:rsidRPr="00BA1186" w:rsidRDefault="00E93995" w:rsidP="0031692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-učenici će pročitati svoje odgovore, a učiteljica će ih zapisati na ploču</w:t>
            </w:r>
          </w:p>
          <w:p w:rsidR="00E93995" w:rsidRPr="00BA1186" w:rsidRDefault="00E93995" w:rsidP="0031692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93995" w:rsidRPr="00BA1186" w:rsidRDefault="00E93995" w:rsidP="00E93995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E93995" w:rsidRPr="00BA1186" w:rsidRDefault="00E93995" w:rsidP="0031692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75E0" w:rsidRPr="00BA1186" w:rsidRDefault="004F213A" w:rsidP="004F213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-u nastavku sata učenicima će biti podijeljena usporedna tablica koju će oni upotpuniti </w:t>
            </w:r>
            <w:r w:rsidR="00021048" w:rsidRPr="00BA1186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021048" w:rsidRPr="00BA1186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021048"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radeći u parovima </w:t>
            </w:r>
            <w:r w:rsidR="00EA487F" w:rsidRPr="00BA1186">
              <w:rPr>
                <w:rFonts w:ascii="Calibri Light" w:hAnsi="Calibri Light" w:cs="Calibri Light"/>
                <w:sz w:val="24"/>
                <w:szCs w:val="24"/>
              </w:rPr>
              <w:t>nakon čitanja teksta</w:t>
            </w:r>
            <w:r w:rsidR="00D94D07" w:rsidRPr="00BA1186">
              <w:rPr>
                <w:rFonts w:ascii="Calibri Light" w:hAnsi="Calibri Light" w:cs="Calibri Light"/>
                <w:sz w:val="24"/>
                <w:szCs w:val="24"/>
              </w:rPr>
              <w:t xml:space="preserve"> i odredbi</w:t>
            </w:r>
            <w:r w:rsidR="00EA487F" w:rsidRPr="00BA1186">
              <w:rPr>
                <w:rFonts w:ascii="Calibri Light" w:hAnsi="Calibri Light" w:cs="Calibri Light"/>
                <w:sz w:val="24"/>
                <w:szCs w:val="24"/>
              </w:rPr>
              <w:t xml:space="preserve"> Hrvatsko – ugarsk</w:t>
            </w:r>
            <w:r w:rsidR="00D94D07" w:rsidRPr="00BA1186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EA487F" w:rsidRPr="00BA1186">
              <w:rPr>
                <w:rFonts w:ascii="Calibri Light" w:hAnsi="Calibri Light" w:cs="Calibri Light"/>
                <w:sz w:val="24"/>
                <w:szCs w:val="24"/>
              </w:rPr>
              <w:t xml:space="preserve"> nagodb</w:t>
            </w:r>
            <w:r w:rsidR="00D94D07" w:rsidRPr="00BA1186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EA487F" w:rsidRPr="00BA1186">
              <w:rPr>
                <w:rFonts w:ascii="Calibri Light" w:hAnsi="Calibri Light" w:cs="Calibri Light"/>
                <w:sz w:val="24"/>
                <w:szCs w:val="24"/>
              </w:rPr>
              <w:t xml:space="preserve"> (U/str. 135.); 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jedan učenik</w:t>
            </w:r>
            <w:r w:rsidR="00A12764" w:rsidRPr="00BA1186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="00A12764" w:rsidRPr="00BA1186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A12764" w:rsidRPr="00BA1186">
              <w:rPr>
                <w:rFonts w:ascii="Calibri Light" w:hAnsi="Calibri Light" w:cs="Calibri Light"/>
                <w:sz w:val="24"/>
                <w:szCs w:val="24"/>
              </w:rPr>
              <w:t>zapisati za Hrvatsku pozitivne odredbe Nagodbe, a drugi učenik/</w:t>
            </w:r>
            <w:proofErr w:type="spellStart"/>
            <w:r w:rsidR="00A12764" w:rsidRPr="00BA1186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A12764"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66911" w:rsidRPr="00BA1186">
              <w:rPr>
                <w:rFonts w:ascii="Calibri Light" w:hAnsi="Calibri Light" w:cs="Calibri Light"/>
                <w:sz w:val="24"/>
                <w:szCs w:val="24"/>
              </w:rPr>
              <w:t>manje pozitivne/loše</w:t>
            </w:r>
            <w:r w:rsidR="00A12764" w:rsidRPr="00BA1186">
              <w:rPr>
                <w:rFonts w:ascii="Calibri Light" w:hAnsi="Calibri Light" w:cs="Calibri Light"/>
                <w:sz w:val="24"/>
                <w:szCs w:val="24"/>
              </w:rPr>
              <w:t xml:space="preserve"> – nakon što su završili važno je </w:t>
            </w:r>
            <w:r w:rsidR="00966154" w:rsidRPr="00BA1186">
              <w:rPr>
                <w:rFonts w:ascii="Calibri Light" w:hAnsi="Calibri Light" w:cs="Calibri Light"/>
                <w:sz w:val="24"/>
                <w:szCs w:val="24"/>
              </w:rPr>
              <w:t>proći svaku odredbu i prokomentirati je (njezine posljedice na hrvatsko gospodarstvo i politiku)</w:t>
            </w:r>
            <w:r w:rsidR="00A80A14" w:rsidRPr="00BA1186">
              <w:rPr>
                <w:rFonts w:ascii="Calibri Light" w:hAnsi="Calibri Light" w:cs="Calibri Light"/>
                <w:sz w:val="24"/>
                <w:szCs w:val="24"/>
              </w:rPr>
              <w:t xml:space="preserve"> te ju smjestiti u ispravan stupac</w:t>
            </w:r>
          </w:p>
          <w:p w:rsidR="00750276" w:rsidRPr="00BA1186" w:rsidRDefault="00750276" w:rsidP="00750276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750276" w:rsidRPr="00BA1186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BA1186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BA1186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BA1186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BA1186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A118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D598E" w:rsidRPr="00BA1186" w:rsidRDefault="00DD598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BA1186" w:rsidRDefault="006C305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BA1186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BA1186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BA1186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BA1186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56B92" w:rsidRPr="00BA1186">
              <w:rPr>
                <w:rFonts w:ascii="Calibri Light" w:hAnsi="Calibri Light" w:cs="Calibri Light"/>
                <w:sz w:val="24"/>
                <w:szCs w:val="24"/>
              </w:rPr>
              <w:t xml:space="preserve">zadatak </w:t>
            </w:r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256B92"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D598E" w:rsidRPr="00BA1186">
              <w:rPr>
                <w:rFonts w:ascii="Calibri Light" w:hAnsi="Calibri Light" w:cs="Calibri Light"/>
                <w:sz w:val="24"/>
                <w:szCs w:val="24"/>
              </w:rPr>
              <w:t xml:space="preserve">shematski prikaz u </w:t>
            </w:r>
            <w:r w:rsidR="00256B92" w:rsidRPr="00BA1186">
              <w:rPr>
                <w:rFonts w:ascii="Calibri Light" w:hAnsi="Calibri Light" w:cs="Calibri Light"/>
                <w:sz w:val="24"/>
                <w:szCs w:val="24"/>
              </w:rPr>
              <w:t>radnoj bilježnici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CB1353" w:rsidRPr="00BA1186" w:rsidRDefault="00CB135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93CF0" w:rsidRPr="00BA1186" w:rsidRDefault="00193CF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3858" w:rsidRPr="00BA1186" w:rsidRDefault="00313858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BA1186" w:rsidRDefault="00CA23E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>analiza teksta i povijesnog zemljovida (VZU)</w:t>
            </w:r>
          </w:p>
          <w:p w:rsidR="00313858" w:rsidRPr="00BA1186" w:rsidRDefault="00313858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3858" w:rsidRPr="00BA1186" w:rsidRDefault="00BA1186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-izdvajanje podataka</w:t>
            </w:r>
            <w:r w:rsidR="00C52203"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C52203" w:rsidRPr="00BA1186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C52203" w:rsidRPr="00BA118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52203" w:rsidRPr="00BA1186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313858" w:rsidRPr="00BA1186" w:rsidRDefault="00313858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3858" w:rsidRPr="00BA1186" w:rsidRDefault="00313858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196B" w:rsidRPr="00BA1186" w:rsidRDefault="0087196B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0936" w:rsidRPr="00BA1186" w:rsidRDefault="00520936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-usporedna tablica, rasprava (VZU, VKU) – učitelj/</w:t>
            </w:r>
            <w:proofErr w:type="spellStart"/>
            <w:r w:rsidRPr="00BA118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nadgleda rad učenika i prema potrebi ih ispravlja</w:t>
            </w:r>
          </w:p>
        </w:tc>
      </w:tr>
      <w:tr w:rsidR="00DD598E" w:rsidRPr="00BA1186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BA118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A118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A" w:rsidRPr="00BA1186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D0776" w:rsidRPr="00BA1186" w:rsidRDefault="00B05AAA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-u posljednjoj, </w:t>
            </w:r>
            <w:r w:rsidRPr="00BA1186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, učenici će pročitati tekst o Riječkoj krpici (U/str. 136.) i </w:t>
            </w:r>
            <w:r w:rsidR="00D74131" w:rsidRPr="00BA1186">
              <w:rPr>
                <w:rFonts w:ascii="Calibri Light" w:hAnsi="Calibri Light" w:cs="Calibri Light"/>
                <w:sz w:val="24"/>
                <w:szCs w:val="24"/>
              </w:rPr>
              <w:t xml:space="preserve"> promotriti fotografiju izvornog teksta Nagodbe</w:t>
            </w:r>
            <w:r w:rsidR="004C2B2A" w:rsidRPr="00BA1186">
              <w:rPr>
                <w:rFonts w:ascii="Calibri Light" w:hAnsi="Calibri Light" w:cs="Calibri Light"/>
                <w:sz w:val="24"/>
                <w:szCs w:val="24"/>
              </w:rPr>
              <w:t xml:space="preserve"> te usmeno odgovoriti na pitanja na kraju tekst, a zatim i zapisati natuknice u bilježnicu</w:t>
            </w:r>
          </w:p>
          <w:p w:rsidR="003D0776" w:rsidRPr="00BA1186" w:rsidRDefault="003D0776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2B2A" w:rsidRPr="00BA1186" w:rsidRDefault="004C2B2A" w:rsidP="004C2B2A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3D0776" w:rsidRPr="00BA1186" w:rsidRDefault="003D0776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0F7A" w:rsidRPr="00BA1186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-za domaću zadaću učenici će </w:t>
            </w:r>
            <w:r w:rsidR="00D74131" w:rsidRPr="00BA1186">
              <w:rPr>
                <w:rFonts w:ascii="Calibri Light" w:hAnsi="Calibri Light" w:cs="Calibri Light"/>
                <w:sz w:val="24"/>
                <w:szCs w:val="24"/>
              </w:rPr>
              <w:t xml:space="preserve">riješiti zadatke 2. – 6. (RB/str. 86. – 87.) </w:t>
            </w:r>
          </w:p>
          <w:p w:rsidR="00707135" w:rsidRPr="00BA1186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BA1186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A1186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D0776" w:rsidRPr="00BA1186" w:rsidRDefault="00FC1454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 pitanja i odgovori, analiza slikovnog materijala (VZU)</w:t>
            </w:r>
          </w:p>
          <w:p w:rsidR="003D0776" w:rsidRPr="00BA1186" w:rsidRDefault="003D0776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D0776" w:rsidRPr="00BA1186" w:rsidRDefault="003D0776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6684" w:rsidRPr="00BA1186" w:rsidRDefault="00126684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BA1186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A1186"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>domaća zadaća (</w:t>
            </w:r>
            <w:proofErr w:type="spellStart"/>
            <w:r w:rsidRPr="00BA118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A118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07135" w:rsidRPr="00BA1186" w:rsidRDefault="00707135" w:rsidP="001266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06576" w:rsidRPr="00BA1186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BA1186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BA1186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B4F15" w:rsidRPr="00BA1186" w:rsidRDefault="00B05AAA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A1186">
        <w:rPr>
          <w:rFonts w:ascii="Calibri Light" w:hAnsi="Calibri Light" w:cs="Calibri Light"/>
          <w:b/>
          <w:bCs/>
          <w:sz w:val="24"/>
          <w:szCs w:val="24"/>
        </w:rPr>
        <w:t>Hrvatsko</w:t>
      </w:r>
      <w:r w:rsidR="00BA1186" w:rsidRPr="00BA1186">
        <w:rPr>
          <w:rFonts w:ascii="Calibri Light" w:hAnsi="Calibri Light" w:cs="Calibri Light"/>
          <w:b/>
          <w:bCs/>
          <w:sz w:val="24"/>
          <w:szCs w:val="24"/>
        </w:rPr>
        <w:t>-</w:t>
      </w:r>
      <w:r w:rsidR="003D0776" w:rsidRPr="00BA1186">
        <w:rPr>
          <w:rFonts w:ascii="Calibri Light" w:hAnsi="Calibri Light" w:cs="Calibri Light"/>
          <w:b/>
          <w:bCs/>
          <w:sz w:val="24"/>
          <w:szCs w:val="24"/>
        </w:rPr>
        <w:t>ugarska nagodba</w:t>
      </w:r>
    </w:p>
    <w:p w:rsidR="00467AC5" w:rsidRPr="00BA1186" w:rsidRDefault="00BA1186" w:rsidP="006E5E85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u w:val="single"/>
        </w:rPr>
      </w:pPr>
      <w:proofErr w:type="spellStart"/>
      <w:r w:rsidRPr="00BA1186">
        <w:rPr>
          <w:rFonts w:ascii="Calibri Light" w:hAnsi="Calibri Light" w:cs="Calibri Light"/>
          <w:sz w:val="24"/>
          <w:szCs w:val="24"/>
          <w:u w:val="single"/>
        </w:rPr>
        <w:t>Austro</w:t>
      </w:r>
      <w:proofErr w:type="spellEnd"/>
      <w:r w:rsidRPr="00BA1186">
        <w:rPr>
          <w:rFonts w:ascii="Calibri Light" w:hAnsi="Calibri Light" w:cs="Calibri Light"/>
          <w:sz w:val="24"/>
          <w:szCs w:val="24"/>
          <w:u w:val="single"/>
        </w:rPr>
        <w:t>-</w:t>
      </w:r>
      <w:r w:rsidR="00467AC5" w:rsidRPr="00BA1186">
        <w:rPr>
          <w:rFonts w:ascii="Calibri Light" w:hAnsi="Calibri Light" w:cs="Calibri Light"/>
          <w:sz w:val="24"/>
          <w:szCs w:val="24"/>
          <w:u w:val="single"/>
        </w:rPr>
        <w:t>ugarska nagodba 1867.</w:t>
      </w:r>
    </w:p>
    <w:p w:rsidR="006E5E85" w:rsidRPr="00BA1186" w:rsidRDefault="006E5E85" w:rsidP="006E5E85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u w:val="single"/>
        </w:rPr>
      </w:pPr>
    </w:p>
    <w:p w:rsidR="006E5E85" w:rsidRPr="00BA1186" w:rsidRDefault="006E5E85" w:rsidP="006E5E85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- uveden je dualizam – država je podijeljena na dva dijela: austrijski i ugarski</w:t>
      </w:r>
    </w:p>
    <w:p w:rsidR="006E5E85" w:rsidRPr="00BA1186" w:rsidRDefault="006E5E85" w:rsidP="006E5E85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 xml:space="preserve">- samostalne vlade u Beču i </w:t>
      </w:r>
      <w:r w:rsidR="009D4B8B" w:rsidRPr="00BA1186">
        <w:rPr>
          <w:rFonts w:ascii="Calibri Light" w:hAnsi="Calibri Light" w:cs="Calibri Light"/>
          <w:sz w:val="24"/>
          <w:szCs w:val="24"/>
        </w:rPr>
        <w:t>P</w:t>
      </w:r>
      <w:r w:rsidRPr="00BA1186">
        <w:rPr>
          <w:rFonts w:ascii="Calibri Light" w:hAnsi="Calibri Light" w:cs="Calibri Light"/>
          <w:sz w:val="24"/>
          <w:szCs w:val="24"/>
        </w:rPr>
        <w:t>ešti</w:t>
      </w:r>
    </w:p>
    <w:p w:rsidR="006E5E85" w:rsidRPr="00BA1186" w:rsidRDefault="006E5E85" w:rsidP="006E5E85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- zajednička vlada s tri ministarstva – vojska, financije, vanjski poslovi</w:t>
      </w:r>
    </w:p>
    <w:p w:rsidR="006E5E85" w:rsidRPr="00BA1186" w:rsidRDefault="006E5E85" w:rsidP="006E5E85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- novo ime države – Austro – Ugarska Monarhija</w:t>
      </w:r>
    </w:p>
    <w:p w:rsidR="00356C5B" w:rsidRPr="00BA1186" w:rsidRDefault="00356C5B" w:rsidP="00374AB7">
      <w:pPr>
        <w:jc w:val="both"/>
        <w:rPr>
          <w:rFonts w:ascii="Calibri Light" w:hAnsi="Calibri Light" w:cs="Calibri Light"/>
          <w:sz w:val="24"/>
          <w:szCs w:val="24"/>
        </w:rPr>
      </w:pPr>
    </w:p>
    <w:p w:rsidR="00BA1186" w:rsidRDefault="006E5E85" w:rsidP="00374AB7">
      <w:pPr>
        <w:jc w:val="both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(učenici samostalno odgovaraju na pitanja u drugoj aktivnosti</w:t>
      </w:r>
    </w:p>
    <w:p w:rsidR="00BA1186" w:rsidRPr="00BA1186" w:rsidRDefault="00BA1186" w:rsidP="00374AB7">
      <w:pPr>
        <w:jc w:val="both"/>
        <w:rPr>
          <w:rFonts w:ascii="Calibri Light" w:hAnsi="Calibri Light" w:cs="Calibri Light"/>
          <w:sz w:val="24"/>
          <w:szCs w:val="24"/>
        </w:rPr>
      </w:pPr>
    </w:p>
    <w:p w:rsidR="00202F0E" w:rsidRPr="00BA1186" w:rsidRDefault="006704C0" w:rsidP="00324807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A1186">
        <w:rPr>
          <w:rFonts w:ascii="Calibri Light" w:hAnsi="Calibri Light" w:cs="Calibri Light"/>
          <w:b/>
          <w:sz w:val="24"/>
          <w:szCs w:val="24"/>
        </w:rPr>
        <w:lastRenderedPageBreak/>
        <w:t>Usporedna t</w:t>
      </w:r>
      <w:r w:rsidR="00324807" w:rsidRPr="00BA1186">
        <w:rPr>
          <w:rFonts w:ascii="Calibri Light" w:hAnsi="Calibri Light" w:cs="Calibri Light"/>
          <w:b/>
          <w:sz w:val="24"/>
          <w:szCs w:val="24"/>
        </w:rPr>
        <w:t>ablica</w:t>
      </w:r>
    </w:p>
    <w:tbl>
      <w:tblPr>
        <w:tblStyle w:val="TableGrid"/>
        <w:tblW w:w="0" w:type="auto"/>
        <w:tblLook w:val="04A0"/>
      </w:tblPr>
      <w:tblGrid>
        <w:gridCol w:w="3794"/>
        <w:gridCol w:w="3969"/>
      </w:tblGrid>
      <w:tr w:rsidR="00F710E0" w:rsidRPr="00BA1186" w:rsidTr="005007F1">
        <w:tc>
          <w:tcPr>
            <w:tcW w:w="7763" w:type="dxa"/>
            <w:gridSpan w:val="2"/>
          </w:tcPr>
          <w:p w:rsidR="00F710E0" w:rsidRPr="00BA1186" w:rsidRDefault="00BA1186" w:rsidP="00A07CE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HRVATSKO-</w:t>
            </w:r>
            <w:r w:rsidR="00F710E0" w:rsidRPr="00BA118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UGARSKA NAGODBA</w:t>
            </w:r>
          </w:p>
          <w:p w:rsidR="009D4B8B" w:rsidRPr="00BA1186" w:rsidRDefault="009D4B8B" w:rsidP="000375D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>-potpisuju je unionisti 1868.</w:t>
            </w:r>
            <w:r w:rsidR="000375D8" w:rsidRPr="00BA1186">
              <w:rPr>
                <w:rFonts w:ascii="Calibri Light" w:hAnsi="Calibri Light" w:cs="Calibri Light"/>
                <w:sz w:val="24"/>
                <w:szCs w:val="24"/>
              </w:rPr>
              <w:t xml:space="preserve"> – dogovoren je poseban položaj Hrvatske unutar ugarskog dijela Monarhije</w:t>
            </w:r>
          </w:p>
          <w:p w:rsidR="004330AC" w:rsidRPr="00BA1186" w:rsidRDefault="004330AC" w:rsidP="000375D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D4B8B" w:rsidRPr="00BA1186" w:rsidTr="005007F1">
        <w:trPr>
          <w:trHeight w:val="453"/>
        </w:trPr>
        <w:tc>
          <w:tcPr>
            <w:tcW w:w="3794" w:type="dxa"/>
          </w:tcPr>
          <w:p w:rsidR="009D4B8B" w:rsidRPr="00BA1186" w:rsidRDefault="00E23DEA" w:rsidP="005007F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ZA HRVATSKU </w:t>
            </w:r>
            <w:r w:rsidR="005007F1" w:rsidRPr="00BA1186">
              <w:rPr>
                <w:rFonts w:ascii="Calibri Light" w:hAnsi="Calibri Light" w:cs="Calibri Light"/>
                <w:sz w:val="24"/>
                <w:szCs w:val="24"/>
              </w:rPr>
              <w:t>POZITIVNE ODREDBE</w:t>
            </w:r>
          </w:p>
        </w:tc>
        <w:tc>
          <w:tcPr>
            <w:tcW w:w="3969" w:type="dxa"/>
          </w:tcPr>
          <w:p w:rsidR="009D4B8B" w:rsidRPr="00BA1186" w:rsidRDefault="005007F1" w:rsidP="005007F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A11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23DEA" w:rsidRPr="00BA1186">
              <w:rPr>
                <w:rFonts w:ascii="Calibri Light" w:hAnsi="Calibri Light" w:cs="Calibri Light"/>
                <w:sz w:val="24"/>
                <w:szCs w:val="24"/>
              </w:rPr>
              <w:t xml:space="preserve">ZA HRVATSKU LOŠE </w:t>
            </w:r>
            <w:r w:rsidRPr="00BA1186">
              <w:rPr>
                <w:rFonts w:ascii="Calibri Light" w:hAnsi="Calibri Light" w:cs="Calibri Light"/>
                <w:sz w:val="24"/>
                <w:szCs w:val="24"/>
              </w:rPr>
              <w:t>ODREDBE</w:t>
            </w:r>
          </w:p>
          <w:p w:rsidR="009D4B8B" w:rsidRPr="00BA1186" w:rsidRDefault="009D4B8B" w:rsidP="005007F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7F1" w:rsidRPr="00BA1186" w:rsidTr="00BA054C">
        <w:trPr>
          <w:trHeight w:val="2824"/>
        </w:trPr>
        <w:tc>
          <w:tcPr>
            <w:tcW w:w="3794" w:type="dxa"/>
          </w:tcPr>
          <w:p w:rsidR="005007F1" w:rsidRPr="00BA1186" w:rsidRDefault="005007F1" w:rsidP="00A07C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7F1" w:rsidRPr="00BA1186" w:rsidRDefault="005007F1" w:rsidP="00A07C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7F1" w:rsidRPr="00BA1186" w:rsidRDefault="005007F1" w:rsidP="00A07C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07F1" w:rsidRPr="00BA1186" w:rsidRDefault="005007F1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7F1" w:rsidRPr="00BA1186" w:rsidRDefault="005007F1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7F1" w:rsidRPr="00BA1186" w:rsidRDefault="005007F1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7F1" w:rsidRPr="00BA1186" w:rsidRDefault="005007F1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7F1" w:rsidRPr="00BA1186" w:rsidRDefault="005007F1" w:rsidP="00A07C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042D2" w:rsidRPr="00BA1186" w:rsidRDefault="00D042D2" w:rsidP="00C918EB">
      <w:pPr>
        <w:rPr>
          <w:rFonts w:ascii="Calibri Light" w:hAnsi="Calibri Light" w:cs="Calibri Light"/>
          <w:sz w:val="24"/>
          <w:szCs w:val="24"/>
        </w:rPr>
      </w:pPr>
    </w:p>
    <w:p w:rsidR="00F20928" w:rsidRPr="00BA1186" w:rsidRDefault="00F20928" w:rsidP="00C918EB">
      <w:pPr>
        <w:rPr>
          <w:rFonts w:ascii="Calibri Light" w:hAnsi="Calibri Light" w:cs="Calibri Light"/>
          <w:sz w:val="24"/>
          <w:szCs w:val="24"/>
        </w:rPr>
      </w:pPr>
    </w:p>
    <w:p w:rsidR="009D4B8B" w:rsidRPr="00BA1186" w:rsidRDefault="00F86D7A" w:rsidP="00C918EB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BA1186">
        <w:rPr>
          <w:rFonts w:ascii="Calibri Light" w:hAnsi="Calibri Light" w:cs="Calibri Light"/>
          <w:b/>
          <w:sz w:val="24"/>
          <w:szCs w:val="24"/>
          <w:u w:val="single"/>
        </w:rPr>
        <w:t xml:space="preserve">Riječka krpica </w:t>
      </w:r>
    </w:p>
    <w:p w:rsidR="00F86D7A" w:rsidRPr="00BA1186" w:rsidRDefault="00F86D7A" w:rsidP="00F86D7A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mađarski pritisak na cara Franju Josipa → želja za Rijekom</w:t>
      </w:r>
    </w:p>
    <w:p w:rsidR="00F86D7A" w:rsidRPr="00BA1186" w:rsidRDefault="00BA1186" w:rsidP="00F86D7A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na izvorni tekst Hrvatsko-</w:t>
      </w:r>
      <w:r w:rsidR="00F86D7A" w:rsidRPr="00BA1186">
        <w:rPr>
          <w:rFonts w:ascii="Calibri Light" w:hAnsi="Calibri Light" w:cs="Calibri Light"/>
          <w:sz w:val="24"/>
          <w:szCs w:val="24"/>
        </w:rPr>
        <w:t>ugarske nagodbe nalijepljen novi tekst → Riječka krpica</w:t>
      </w:r>
    </w:p>
    <w:p w:rsidR="00F86D7A" w:rsidRPr="00BA1186" w:rsidRDefault="00F86D7A" w:rsidP="00F86D7A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Rijeka ima velik gospodarski značaj zbog luke</w:t>
      </w:r>
    </w:p>
    <w:p w:rsidR="00F86D7A" w:rsidRPr="00BA1186" w:rsidRDefault="00F86D7A" w:rsidP="00F86D7A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4F2060" w:rsidRPr="00BA1186" w:rsidRDefault="004F2060" w:rsidP="00C918EB">
      <w:pPr>
        <w:rPr>
          <w:rFonts w:ascii="Calibri Light" w:hAnsi="Calibri Light" w:cs="Calibri Light"/>
          <w:sz w:val="24"/>
          <w:szCs w:val="24"/>
        </w:rPr>
      </w:pPr>
    </w:p>
    <w:p w:rsidR="004F2060" w:rsidRPr="00BA1186" w:rsidRDefault="004F2060" w:rsidP="00C918EB">
      <w:pPr>
        <w:rPr>
          <w:rFonts w:ascii="Calibri Light" w:hAnsi="Calibri Light" w:cs="Calibri Light"/>
          <w:sz w:val="24"/>
          <w:szCs w:val="24"/>
        </w:rPr>
      </w:pPr>
    </w:p>
    <w:p w:rsidR="003F4A68" w:rsidRPr="00BA1186" w:rsidRDefault="007D2C7E" w:rsidP="003F4A68">
      <w:pPr>
        <w:rPr>
          <w:rFonts w:ascii="Calibri Light" w:hAnsi="Calibri Light" w:cs="Calibri Light"/>
          <w:b/>
          <w:sz w:val="24"/>
          <w:szCs w:val="24"/>
        </w:rPr>
      </w:pPr>
      <w:r w:rsidRPr="00BA1186">
        <w:rPr>
          <w:rFonts w:ascii="Calibri Light" w:hAnsi="Calibri Light" w:cs="Calibri Light"/>
          <w:b/>
          <w:sz w:val="24"/>
          <w:szCs w:val="24"/>
        </w:rPr>
        <w:lastRenderedPageBreak/>
        <w:t>Literatura</w:t>
      </w:r>
      <w:r w:rsidR="003F4A68" w:rsidRPr="00BA1186">
        <w:rPr>
          <w:rFonts w:ascii="Calibri Light" w:hAnsi="Calibri Light" w:cs="Calibri Light"/>
          <w:b/>
          <w:sz w:val="24"/>
          <w:szCs w:val="24"/>
        </w:rPr>
        <w:t>: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i/>
          <w:iCs/>
          <w:sz w:val="24"/>
          <w:szCs w:val="24"/>
        </w:rPr>
        <w:t>Društveni razvoj u Hrvatskoj: od 16. stoljeća do početka 20. stoljeća</w:t>
      </w:r>
      <w:r w:rsidRPr="00BA1186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Pr="00BA1186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Pr="00BA1186">
        <w:rPr>
          <w:rFonts w:ascii="Calibri Light" w:hAnsi="Calibri Light" w:cs="Calibri Light"/>
          <w:sz w:val="24"/>
          <w:szCs w:val="24"/>
        </w:rPr>
        <w:t>, Sveučilišna naklada Liber, Zagreb, 1981.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Erdelja, Stojaković: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BA1186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BA1186">
        <w:rPr>
          <w:rFonts w:ascii="Calibri Light" w:hAnsi="Calibri Light" w:cs="Calibri Light"/>
          <w:i/>
          <w:iCs/>
          <w:sz w:val="24"/>
          <w:szCs w:val="24"/>
        </w:rPr>
        <w:t>The</w:t>
      </w:r>
      <w:proofErr w:type="spellEnd"/>
      <w:r w:rsidRPr="00BA1186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Pr="00BA1186">
        <w:rPr>
          <w:rFonts w:ascii="Calibri Light" w:hAnsi="Calibri Light" w:cs="Calibri Light"/>
          <w:i/>
          <w:iCs/>
          <w:sz w:val="24"/>
          <w:szCs w:val="24"/>
        </w:rPr>
        <w:t>Times</w:t>
      </w:r>
      <w:proofErr w:type="spellEnd"/>
      <w:r w:rsidRPr="00BA1186">
        <w:rPr>
          <w:rFonts w:ascii="Calibri Light" w:hAnsi="Calibri Light" w:cs="Calibri Light"/>
          <w:i/>
          <w:iCs/>
          <w:sz w:val="24"/>
          <w:szCs w:val="24"/>
        </w:rPr>
        <w:t xml:space="preserve"> – Atlas svjetske povijesti</w:t>
      </w:r>
      <w:r w:rsidRPr="00BA1186">
        <w:rPr>
          <w:rFonts w:ascii="Calibri Light" w:hAnsi="Calibri Light" w:cs="Calibri Light"/>
          <w:sz w:val="24"/>
          <w:szCs w:val="24"/>
        </w:rPr>
        <w:t>, </w:t>
      </w:r>
      <w:proofErr w:type="spellStart"/>
      <w:r w:rsidRPr="00BA1186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BA118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A1186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BA1186">
        <w:rPr>
          <w:rFonts w:ascii="Calibri Light" w:hAnsi="Calibri Light" w:cs="Calibri Light"/>
          <w:sz w:val="24"/>
          <w:szCs w:val="24"/>
        </w:rPr>
        <w:t xml:space="preserve"> knjiga, Ljubljana 1988.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Grabe, Daniela: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="00BA1186" w:rsidRPr="00BA1186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BA1186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BA1186">
        <w:rPr>
          <w:rFonts w:ascii="Calibri Light" w:hAnsi="Calibri Light" w:cs="Calibri Light"/>
          <w:sz w:val="24"/>
          <w:szCs w:val="24"/>
        </w:rPr>
        <w:t>, Školska knjiga, Zagreb, 2013.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BA1186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BA1186">
        <w:rPr>
          <w:rFonts w:ascii="Calibri Light" w:hAnsi="Calibri Light" w:cs="Calibri Light"/>
          <w:sz w:val="24"/>
          <w:szCs w:val="24"/>
        </w:rPr>
        <w:t>, Miroslav: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BA1186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i/>
          <w:iCs/>
          <w:sz w:val="24"/>
          <w:szCs w:val="24"/>
        </w:rPr>
        <w:t>Industrijska baština u nastavi povijesti</w:t>
      </w:r>
      <w:r w:rsidRPr="00BA1186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Iveljić, Iskra: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Banska Hrvatska i Vojna krajina od prosvijećenog apsolutizma do 1848. godine</w:t>
      </w:r>
      <w:r w:rsidRPr="00BA1186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BA1186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BA1186">
        <w:rPr>
          <w:rFonts w:ascii="Calibri Light" w:hAnsi="Calibri Light" w:cs="Calibri Light"/>
          <w:sz w:val="24"/>
          <w:szCs w:val="24"/>
        </w:rPr>
        <w:t xml:space="preserve"> International, Zagreb, 2010.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Karaman, Igor: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Hrvatska na pragu modernizacije (1750. – 1918.)</w:t>
      </w:r>
      <w:r w:rsidRPr="00BA1186">
        <w:rPr>
          <w:rFonts w:ascii="Calibri Light" w:hAnsi="Calibri Light" w:cs="Calibri Light"/>
          <w:sz w:val="24"/>
          <w:szCs w:val="24"/>
        </w:rPr>
        <w:t>, Naklada Ljevak, Zagreb, 2000.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Mijatović, Anđelko: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Ban Jelačić</w:t>
      </w:r>
      <w:r w:rsidRPr="00BA1186">
        <w:rPr>
          <w:rFonts w:ascii="Calibri Light" w:hAnsi="Calibri Light" w:cs="Calibri Light"/>
          <w:sz w:val="24"/>
          <w:szCs w:val="24"/>
        </w:rPr>
        <w:t>, Školska knjiga, Zagreb, 1991.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i/>
          <w:iCs/>
          <w:sz w:val="24"/>
          <w:szCs w:val="24"/>
        </w:rPr>
        <w:t>Nacionalni pokret u Hrvatskoj u 19. stoljeću</w:t>
      </w:r>
      <w:r w:rsidRPr="00BA1186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BA1186">
        <w:rPr>
          <w:rFonts w:ascii="Calibri Light" w:hAnsi="Calibri Light" w:cs="Calibri Light"/>
          <w:sz w:val="24"/>
          <w:szCs w:val="24"/>
        </w:rPr>
        <w:t>gl.urednica</w:t>
      </w:r>
      <w:proofErr w:type="spellEnd"/>
      <w:r w:rsidRPr="00BA1186">
        <w:rPr>
          <w:rFonts w:ascii="Calibri Light" w:hAnsi="Calibri Light" w:cs="Calibri Light"/>
          <w:sz w:val="24"/>
          <w:szCs w:val="24"/>
        </w:rPr>
        <w:t xml:space="preserve"> mr. sc. Marijana Marinović), AZOO, Zagreb, 2008.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Pavličević, Dragutin: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BA1186">
        <w:rPr>
          <w:rFonts w:ascii="Calibri Light" w:hAnsi="Calibri Light" w:cs="Calibri Light"/>
          <w:sz w:val="24"/>
          <w:szCs w:val="24"/>
        </w:rPr>
        <w:t>, Naklada Pavičić, Zagreb, 2007.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Perić, Ivo: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Hrvatski državni sabor 1848. - 2000</w:t>
      </w:r>
      <w:r w:rsidRPr="00BA1186">
        <w:rPr>
          <w:rFonts w:ascii="Calibri Light" w:hAnsi="Calibri Light" w:cs="Calibri Light"/>
          <w:sz w:val="24"/>
          <w:szCs w:val="24"/>
        </w:rPr>
        <w:t>., I-II, Dom i svijet, Zagreb, 2000.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BA1186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i/>
          <w:iCs/>
          <w:sz w:val="24"/>
          <w:szCs w:val="24"/>
        </w:rPr>
        <w:t>Povijest Hrvata</w:t>
      </w:r>
      <w:r w:rsidRPr="00BA1186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i/>
          <w:iCs/>
          <w:sz w:val="24"/>
          <w:szCs w:val="24"/>
        </w:rPr>
        <w:t>Povijest, sv. 14 – Industrijalizacija i nacionalne revolucije</w:t>
      </w:r>
      <w:r w:rsidRPr="00BA1186">
        <w:rPr>
          <w:rFonts w:ascii="Calibri Light" w:hAnsi="Calibri Light" w:cs="Calibri Light"/>
          <w:sz w:val="24"/>
          <w:szCs w:val="24"/>
        </w:rPr>
        <w:t xml:space="preserve"> (1848. – 1871.), Biblioteka Jutarnjeg lista, Zagreb, 2008.</w:t>
      </w:r>
    </w:p>
    <w:p w:rsidR="007D2C7E" w:rsidRPr="00BA1186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A1186">
        <w:rPr>
          <w:rFonts w:ascii="Calibri Light" w:hAnsi="Calibri Light" w:cs="Calibri Light"/>
          <w:sz w:val="24"/>
          <w:szCs w:val="24"/>
        </w:rPr>
        <w:t>Taylor, A. J. P.: </w:t>
      </w:r>
      <w:r w:rsidRPr="00BA1186">
        <w:rPr>
          <w:rFonts w:ascii="Calibri Light" w:hAnsi="Calibri Light" w:cs="Calibri Light"/>
          <w:i/>
          <w:iCs/>
          <w:sz w:val="24"/>
          <w:szCs w:val="24"/>
        </w:rPr>
        <w:t>Habsburška Monarhija 1809. – 1918</w:t>
      </w:r>
      <w:r w:rsidRPr="00BA1186">
        <w:rPr>
          <w:rFonts w:ascii="Calibri Light" w:hAnsi="Calibri Light" w:cs="Calibri Light"/>
          <w:sz w:val="24"/>
          <w:szCs w:val="24"/>
        </w:rPr>
        <w:t>., Znanje, Zagreb 1990.</w:t>
      </w:r>
    </w:p>
    <w:p w:rsidR="007D2C7E" w:rsidRPr="00BA1186" w:rsidRDefault="007D2C7E" w:rsidP="003F4A68">
      <w:pPr>
        <w:rPr>
          <w:rFonts w:ascii="Calibri Light" w:hAnsi="Calibri Light" w:cs="Calibri Light"/>
          <w:sz w:val="24"/>
          <w:szCs w:val="24"/>
        </w:rPr>
      </w:pPr>
    </w:p>
    <w:p w:rsidR="00CD5BBE" w:rsidRPr="00BA1186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BA1186" w:rsidSect="00BA1186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1F" w:rsidRDefault="0002481F">
      <w:pPr>
        <w:spacing w:after="0" w:line="240" w:lineRule="auto"/>
      </w:pPr>
      <w:r>
        <w:separator/>
      </w:r>
    </w:p>
  </w:endnote>
  <w:endnote w:type="continuationSeparator" w:id="0">
    <w:p w:rsidR="0002481F" w:rsidRDefault="0002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1F" w:rsidRDefault="0002481F">
      <w:pPr>
        <w:spacing w:after="0" w:line="240" w:lineRule="auto"/>
      </w:pPr>
      <w:r>
        <w:separator/>
      </w:r>
    </w:p>
  </w:footnote>
  <w:footnote w:type="continuationSeparator" w:id="0">
    <w:p w:rsidR="0002481F" w:rsidRDefault="00024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2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5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19"/>
  </w:num>
  <w:num w:numId="20">
    <w:abstractNumId w:val="1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13B84"/>
    <w:rsid w:val="00021048"/>
    <w:rsid w:val="0002481F"/>
    <w:rsid w:val="00027D60"/>
    <w:rsid w:val="000338D4"/>
    <w:rsid w:val="00034248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3362"/>
    <w:rsid w:val="00085470"/>
    <w:rsid w:val="00092093"/>
    <w:rsid w:val="00092B20"/>
    <w:rsid w:val="00094BFE"/>
    <w:rsid w:val="00095601"/>
    <w:rsid w:val="00096EB5"/>
    <w:rsid w:val="000975E0"/>
    <w:rsid w:val="000A3F78"/>
    <w:rsid w:val="000D3C67"/>
    <w:rsid w:val="000D527E"/>
    <w:rsid w:val="000D7ABD"/>
    <w:rsid w:val="000D7D0E"/>
    <w:rsid w:val="000F3697"/>
    <w:rsid w:val="000F7BFD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3561"/>
    <w:rsid w:val="00172098"/>
    <w:rsid w:val="0017627B"/>
    <w:rsid w:val="001763B1"/>
    <w:rsid w:val="001848CC"/>
    <w:rsid w:val="00193CF0"/>
    <w:rsid w:val="001A1783"/>
    <w:rsid w:val="001A24CE"/>
    <w:rsid w:val="001C0592"/>
    <w:rsid w:val="001C1A41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359"/>
    <w:rsid w:val="001F1DDF"/>
    <w:rsid w:val="001F5884"/>
    <w:rsid w:val="00202F0E"/>
    <w:rsid w:val="00203B2F"/>
    <w:rsid w:val="00211FB1"/>
    <w:rsid w:val="002178F9"/>
    <w:rsid w:val="00227CA3"/>
    <w:rsid w:val="002307B5"/>
    <w:rsid w:val="00232563"/>
    <w:rsid w:val="002429D4"/>
    <w:rsid w:val="00247E91"/>
    <w:rsid w:val="002556F5"/>
    <w:rsid w:val="00256B92"/>
    <w:rsid w:val="002609FD"/>
    <w:rsid w:val="0026165E"/>
    <w:rsid w:val="00264936"/>
    <w:rsid w:val="00270A4F"/>
    <w:rsid w:val="00280E3B"/>
    <w:rsid w:val="002811E7"/>
    <w:rsid w:val="002873EC"/>
    <w:rsid w:val="0029005B"/>
    <w:rsid w:val="00292FD1"/>
    <w:rsid w:val="00295700"/>
    <w:rsid w:val="002A0A31"/>
    <w:rsid w:val="002A4858"/>
    <w:rsid w:val="002A4E6B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E4F91"/>
    <w:rsid w:val="002F0003"/>
    <w:rsid w:val="002F230B"/>
    <w:rsid w:val="0030579B"/>
    <w:rsid w:val="00313858"/>
    <w:rsid w:val="0031692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6A4"/>
    <w:rsid w:val="00381867"/>
    <w:rsid w:val="0038543A"/>
    <w:rsid w:val="003922A0"/>
    <w:rsid w:val="003946A0"/>
    <w:rsid w:val="00397B65"/>
    <w:rsid w:val="003A0900"/>
    <w:rsid w:val="003A0F82"/>
    <w:rsid w:val="003A7E52"/>
    <w:rsid w:val="003B0624"/>
    <w:rsid w:val="003B337A"/>
    <w:rsid w:val="003B479D"/>
    <w:rsid w:val="003D0776"/>
    <w:rsid w:val="003D4CAB"/>
    <w:rsid w:val="003D4F17"/>
    <w:rsid w:val="003F27A0"/>
    <w:rsid w:val="003F4A68"/>
    <w:rsid w:val="003F5AB3"/>
    <w:rsid w:val="00402AB4"/>
    <w:rsid w:val="00406576"/>
    <w:rsid w:val="004078AE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81CCE"/>
    <w:rsid w:val="00483FE5"/>
    <w:rsid w:val="00484C31"/>
    <w:rsid w:val="00484C4C"/>
    <w:rsid w:val="00497E27"/>
    <w:rsid w:val="00497ECE"/>
    <w:rsid w:val="004A0A70"/>
    <w:rsid w:val="004A752E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61F7"/>
    <w:rsid w:val="004E3C49"/>
    <w:rsid w:val="004E62FD"/>
    <w:rsid w:val="004E78D2"/>
    <w:rsid w:val="004F2060"/>
    <w:rsid w:val="004F213A"/>
    <w:rsid w:val="004F5175"/>
    <w:rsid w:val="005007F1"/>
    <w:rsid w:val="005033BE"/>
    <w:rsid w:val="0051647D"/>
    <w:rsid w:val="005174D7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6A7F"/>
    <w:rsid w:val="005E209A"/>
    <w:rsid w:val="005F666D"/>
    <w:rsid w:val="005F725A"/>
    <w:rsid w:val="00600B96"/>
    <w:rsid w:val="006037D2"/>
    <w:rsid w:val="00604AE1"/>
    <w:rsid w:val="00605C27"/>
    <w:rsid w:val="0061296A"/>
    <w:rsid w:val="00612DA1"/>
    <w:rsid w:val="006156E4"/>
    <w:rsid w:val="00615920"/>
    <w:rsid w:val="00633FAB"/>
    <w:rsid w:val="00633FD0"/>
    <w:rsid w:val="00634A15"/>
    <w:rsid w:val="006448DF"/>
    <w:rsid w:val="00651274"/>
    <w:rsid w:val="006551DA"/>
    <w:rsid w:val="00666024"/>
    <w:rsid w:val="006704C0"/>
    <w:rsid w:val="00671492"/>
    <w:rsid w:val="00671F94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E5E85"/>
    <w:rsid w:val="006E5EED"/>
    <w:rsid w:val="00702630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2B62"/>
    <w:rsid w:val="007257B2"/>
    <w:rsid w:val="0073184F"/>
    <w:rsid w:val="0073432D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95F4F"/>
    <w:rsid w:val="007A2AB0"/>
    <w:rsid w:val="007A3EA1"/>
    <w:rsid w:val="007B083B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814C83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2229"/>
    <w:rsid w:val="00885506"/>
    <w:rsid w:val="0089092D"/>
    <w:rsid w:val="00891A06"/>
    <w:rsid w:val="00896642"/>
    <w:rsid w:val="008A4025"/>
    <w:rsid w:val="008A6DC7"/>
    <w:rsid w:val="008D45E6"/>
    <w:rsid w:val="008E60C3"/>
    <w:rsid w:val="008F142A"/>
    <w:rsid w:val="008F39D2"/>
    <w:rsid w:val="00910F7A"/>
    <w:rsid w:val="00911906"/>
    <w:rsid w:val="00914753"/>
    <w:rsid w:val="009158E4"/>
    <w:rsid w:val="00916026"/>
    <w:rsid w:val="00943543"/>
    <w:rsid w:val="00944F80"/>
    <w:rsid w:val="0094712D"/>
    <w:rsid w:val="00963DF0"/>
    <w:rsid w:val="00964DB1"/>
    <w:rsid w:val="00966154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D4B8B"/>
    <w:rsid w:val="009F642F"/>
    <w:rsid w:val="00A00926"/>
    <w:rsid w:val="00A00E2F"/>
    <w:rsid w:val="00A073BC"/>
    <w:rsid w:val="00A11637"/>
    <w:rsid w:val="00A12764"/>
    <w:rsid w:val="00A14DCB"/>
    <w:rsid w:val="00A36833"/>
    <w:rsid w:val="00A36E3B"/>
    <w:rsid w:val="00A37E5A"/>
    <w:rsid w:val="00A40C1E"/>
    <w:rsid w:val="00A5055D"/>
    <w:rsid w:val="00A56AE6"/>
    <w:rsid w:val="00A56E20"/>
    <w:rsid w:val="00A5736A"/>
    <w:rsid w:val="00A65355"/>
    <w:rsid w:val="00A66911"/>
    <w:rsid w:val="00A70DF3"/>
    <w:rsid w:val="00A8014E"/>
    <w:rsid w:val="00A80A14"/>
    <w:rsid w:val="00A85610"/>
    <w:rsid w:val="00A86BA7"/>
    <w:rsid w:val="00A908B0"/>
    <w:rsid w:val="00A9745C"/>
    <w:rsid w:val="00AA44D2"/>
    <w:rsid w:val="00AA5D64"/>
    <w:rsid w:val="00AA7441"/>
    <w:rsid w:val="00AB242A"/>
    <w:rsid w:val="00AC54BD"/>
    <w:rsid w:val="00AD5E40"/>
    <w:rsid w:val="00AE730C"/>
    <w:rsid w:val="00AF5EE1"/>
    <w:rsid w:val="00AF6529"/>
    <w:rsid w:val="00B05AAA"/>
    <w:rsid w:val="00B070F2"/>
    <w:rsid w:val="00B113E2"/>
    <w:rsid w:val="00B14804"/>
    <w:rsid w:val="00B1509E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54251"/>
    <w:rsid w:val="00B54C0A"/>
    <w:rsid w:val="00B56E21"/>
    <w:rsid w:val="00B613A3"/>
    <w:rsid w:val="00B739AA"/>
    <w:rsid w:val="00B76E50"/>
    <w:rsid w:val="00B80B4D"/>
    <w:rsid w:val="00B82A91"/>
    <w:rsid w:val="00B8633A"/>
    <w:rsid w:val="00B973E1"/>
    <w:rsid w:val="00BA1186"/>
    <w:rsid w:val="00BA13C2"/>
    <w:rsid w:val="00BA5827"/>
    <w:rsid w:val="00BB0096"/>
    <w:rsid w:val="00BB3A78"/>
    <w:rsid w:val="00BB7FF7"/>
    <w:rsid w:val="00BC475C"/>
    <w:rsid w:val="00BE59CE"/>
    <w:rsid w:val="00BF4E33"/>
    <w:rsid w:val="00C07BED"/>
    <w:rsid w:val="00C15196"/>
    <w:rsid w:val="00C22112"/>
    <w:rsid w:val="00C2413F"/>
    <w:rsid w:val="00C31F4C"/>
    <w:rsid w:val="00C408AD"/>
    <w:rsid w:val="00C42122"/>
    <w:rsid w:val="00C437C4"/>
    <w:rsid w:val="00C449B9"/>
    <w:rsid w:val="00C44E01"/>
    <w:rsid w:val="00C50BDA"/>
    <w:rsid w:val="00C52203"/>
    <w:rsid w:val="00C527A1"/>
    <w:rsid w:val="00C540BD"/>
    <w:rsid w:val="00C574ED"/>
    <w:rsid w:val="00C66746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D6425"/>
    <w:rsid w:val="00CF0611"/>
    <w:rsid w:val="00CF10E4"/>
    <w:rsid w:val="00CF2159"/>
    <w:rsid w:val="00CF5AB5"/>
    <w:rsid w:val="00D006C6"/>
    <w:rsid w:val="00D01A96"/>
    <w:rsid w:val="00D042D2"/>
    <w:rsid w:val="00D04AA0"/>
    <w:rsid w:val="00D12466"/>
    <w:rsid w:val="00D14ED5"/>
    <w:rsid w:val="00D31613"/>
    <w:rsid w:val="00D33650"/>
    <w:rsid w:val="00D4106A"/>
    <w:rsid w:val="00D450AD"/>
    <w:rsid w:val="00D47A16"/>
    <w:rsid w:val="00D502D2"/>
    <w:rsid w:val="00D50B43"/>
    <w:rsid w:val="00D562B2"/>
    <w:rsid w:val="00D66340"/>
    <w:rsid w:val="00D700D6"/>
    <w:rsid w:val="00D74131"/>
    <w:rsid w:val="00D75273"/>
    <w:rsid w:val="00D76E3A"/>
    <w:rsid w:val="00D83FB4"/>
    <w:rsid w:val="00D84173"/>
    <w:rsid w:val="00D94D07"/>
    <w:rsid w:val="00DA3473"/>
    <w:rsid w:val="00DC0550"/>
    <w:rsid w:val="00DD115D"/>
    <w:rsid w:val="00DD2427"/>
    <w:rsid w:val="00DD598E"/>
    <w:rsid w:val="00DE6E87"/>
    <w:rsid w:val="00E003C4"/>
    <w:rsid w:val="00E055B2"/>
    <w:rsid w:val="00E14273"/>
    <w:rsid w:val="00E16BC0"/>
    <w:rsid w:val="00E17234"/>
    <w:rsid w:val="00E209EA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D0A1C"/>
    <w:rsid w:val="00ED19DB"/>
    <w:rsid w:val="00ED46A5"/>
    <w:rsid w:val="00EE3275"/>
    <w:rsid w:val="00EF36E8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6526C"/>
    <w:rsid w:val="00F70CBE"/>
    <w:rsid w:val="00F710E0"/>
    <w:rsid w:val="00F73FCF"/>
    <w:rsid w:val="00F76986"/>
    <w:rsid w:val="00F82381"/>
    <w:rsid w:val="00F8674E"/>
    <w:rsid w:val="00F86D7A"/>
    <w:rsid w:val="00F904A7"/>
    <w:rsid w:val="00F91387"/>
    <w:rsid w:val="00F91FE4"/>
    <w:rsid w:val="00FA2802"/>
    <w:rsid w:val="00FB41BF"/>
    <w:rsid w:val="00FB4827"/>
    <w:rsid w:val="00FC1454"/>
    <w:rsid w:val="00FD3D78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ADA1-0DED-4FD2-B521-CAD70191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7</Pages>
  <Words>1187</Words>
  <Characters>6768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420</cp:revision>
  <dcterms:created xsi:type="dcterms:W3CDTF">2019-08-23T10:08:00Z</dcterms:created>
  <dcterms:modified xsi:type="dcterms:W3CDTF">2020-07-27T08:50:00Z</dcterms:modified>
</cp:coreProperties>
</file>